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6AB4" w14:textId="453389D6" w:rsidR="00182B4C" w:rsidRDefault="00107824">
      <w:r>
        <w:rPr>
          <w:noProof/>
        </w:rPr>
        <mc:AlternateContent>
          <mc:Choice Requires="wps">
            <w:drawing>
              <wp:inline distT="0" distB="0" distL="0" distR="0" wp14:anchorId="5B16372E" wp14:editId="7404C840">
                <wp:extent cx="304800" cy="304800"/>
                <wp:effectExtent l="0" t="0" r="0" b="0"/>
                <wp:docPr id="1" name="Rectángulo 1" descr="📢 Desde Rioja Acoge hemos organizado una charla informativa sobre Derechos Laborales para Personas Migrantes.&#10;&#10;👉 Hablaremos sobre tipos de contrato, nóminas, prestaciones y muchas más cosas útiles para que conozcas tus derechos en el trabajo.&#10;&#10;¡¡Te esperamos!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EFBA8" id="Rectángulo 1" o:spid="_x0000_s1026" alt="📢 Desde Rioja Acoge hemos organizado una charla informativa sobre Derechos Laborales para Personas Migrantes.&#10;&#10;👉 Hablaremos sobre tipos de contrato, nóminas, prestaciones y muchas más cosas útiles para que conozcas tus derechos en el trabajo.&#10;&#10;¡¡Te esperamos!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1EB1030" wp14:editId="1E85BF09">
            <wp:extent cx="5751135" cy="8136000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35" cy="81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2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0F"/>
    <w:rsid w:val="00107824"/>
    <w:rsid w:val="00182B4C"/>
    <w:rsid w:val="00356C0F"/>
    <w:rsid w:val="00B77A33"/>
    <w:rsid w:val="00B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9DAD9"/>
  <w15:chartTrackingRefBased/>
  <w15:docId w15:val="{4EBDC613-E50A-4426-B459-0C47B318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zuloaga rada</dc:creator>
  <cp:keywords/>
  <dc:description/>
  <cp:lastModifiedBy>paz zuloaga rada</cp:lastModifiedBy>
  <cp:revision>4</cp:revision>
  <dcterms:created xsi:type="dcterms:W3CDTF">2022-05-09T10:47:00Z</dcterms:created>
  <dcterms:modified xsi:type="dcterms:W3CDTF">2022-06-29T11:22:00Z</dcterms:modified>
</cp:coreProperties>
</file>