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AB" w:rsidRDefault="000231AB" w:rsidP="000231AB">
      <w:r>
        <w:t>En la Oficina de Empleo todavía no hemos llegado a cribar mediante algoritmos. Pero</w:t>
      </w:r>
      <w:r>
        <w:t xml:space="preserve"> como receptora de currículos se</w:t>
      </w:r>
      <w:bookmarkStart w:id="0" w:name="_GoBack"/>
      <w:bookmarkEnd w:id="0"/>
      <w:r>
        <w:t xml:space="preserve"> qué debo buscar en ellos en función de la oferta de trabajo a la que está destinado. </w:t>
      </w:r>
    </w:p>
    <w:p w:rsidR="008C6323" w:rsidRDefault="000231AB" w:rsidP="000231AB">
      <w:r>
        <w:t>Cuando estudiamos la oferta a la que presentar</w:t>
      </w:r>
      <w:r>
        <w:t xml:space="preserve"> a un </w:t>
      </w:r>
      <w:proofErr w:type="spellStart"/>
      <w:r>
        <w:t>tutorizado</w:t>
      </w:r>
      <w:proofErr w:type="spellEnd"/>
      <w:r>
        <w:t xml:space="preserve"> o incluso, presentarnos nosotras mismas, debemos subrayar los conceptos clave y estos mismos conceptos deben aparecer y destacar en nuestro cv.</w:t>
      </w:r>
    </w:p>
    <w:sectPr w:rsidR="008C6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B"/>
    <w:rsid w:val="000231AB"/>
    <w:rsid w:val="008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2CDF"/>
  <w15:chartTrackingRefBased/>
  <w15:docId w15:val="{D28B5431-0410-4FE2-8B08-2B38F32E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Ochoa Campo</dc:creator>
  <cp:keywords/>
  <dc:description/>
  <cp:lastModifiedBy>María Elena Ochoa Campo</cp:lastModifiedBy>
  <cp:revision>1</cp:revision>
  <dcterms:created xsi:type="dcterms:W3CDTF">2021-09-15T07:12:00Z</dcterms:created>
  <dcterms:modified xsi:type="dcterms:W3CDTF">2021-09-15T07:17:00Z</dcterms:modified>
</cp:coreProperties>
</file>